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7.png" ContentType="image/png"/>
  <Override PartName="/word/media/rId107.png" ContentType="image/png"/>
  <Override PartName="/word/media/rId10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2.18.0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sSub>
                  <m:e>
                    <m:r>
                      <m:t>Q</m:t>
                    </m:r>
                  </m:e>
                  <m:sub>
                    <m:r>
                      <m:t>10</m:t>
                    </m:r>
                  </m:sub>
                </m:sSub>
              </m:e>
              <m:sub>
                <m:r>
                  <m:t>a</m:t>
                </m:r>
              </m:sub>
            </m:sSub>
          </m:sub>
        </m:sSub>
        <m:r>
          <m:t>c</m:t>
        </m:r>
        <m:r>
          <m:t>c</m:t>
        </m:r>
        <m:r>
          <m:t>l</m:t>
        </m:r>
        <m:r>
          <m:t>i</m:t>
        </m:r>
        <m:r>
          <m:t>m</m:t>
        </m:r>
        <m:r>
          <m:t>a</m:t>
        </m:r>
        <m:r>
          <m:t>t</m:t>
        </m:r>
        <m:r>
          <m:t>i</m:t>
        </m:r>
        <m:r>
          <m:t>o</m:t>
        </m:r>
        <m:r>
          <m:t>n</m:t>
        </m:r>
      </m:oMath>
      <w:r>
        <w:t xml:space="preserve"> </w:t>
      </w:r>
      <w:r>
        <w:t xml:space="preserve">and</w:t>
      </w:r>
      <w:r>
        <w:t xml:space="preserve"> </w:t>
      </w:r>
      <m:oMath>
        <m:r>
          <m:t>l</m:t>
        </m:r>
        <m:r>
          <m:t>n</m:t>
        </m:r>
        <m:r>
          <m:t>R</m:t>
        </m:r>
        <m:sSub>
          <m:e>
            <m:r>
              <m:t>R</m:t>
            </m:r>
          </m:e>
          <m:sub>
            <m:sSub>
              <m:e>
                <m:sSub>
                  <m:e>
                    <m:r>
                      <m:t>Q</m:t>
                    </m:r>
                  </m:e>
                  <m:sub>
                    <m:r>
                      <m:t>10</m:t>
                    </m:r>
                  </m:sub>
                </m:sSub>
              </m:e>
              <m:sub>
                <m:r>
                  <m:t>a</m:t>
                </m:r>
              </m:sub>
            </m:sSub>
          </m:sub>
        </m:sSub>
        <m:r>
          <m:t>c</m:t>
        </m:r>
        <m:r>
          <m:t>u</m:t>
        </m:r>
        <m:r>
          <m:t>t</m:t>
        </m:r>
        <m:r>
          <m:t>e</m:t>
        </m:r>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2183911"/>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3"/>
          <w:p>
            <w:pPr>
              <w:pStyle w:val="Figure"/>
              <w:jc w:val="center"/>
            </w:pPr>
            <w:r>
              <w:drawing>
                <wp:inline>
                  <wp:extent cx="6680200" cy="2147207"/>
                  <wp:effectExtent b="0" l="0" r="0" t="0"/>
                  <wp:docPr descr="" title="" id="51" name="Picture"/>
                  <a:graphic>
                    <a:graphicData uri="http://schemas.openxmlformats.org/drawingml/2006/picture">
                      <pic:pic>
                        <pic:nvPicPr>
                          <pic:cNvPr descr="ms_files/figure-docx/fig-3-1.png" id="52" name="Picture"/>
                          <pic:cNvPicPr>
                            <a:picLocks noChangeArrowheads="1" noChangeAspect="1"/>
                          </pic:cNvPicPr>
                        </pic:nvPicPr>
                        <pic:blipFill>
                          <a:blip r:embed="rId50"/>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4"/>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4-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5"/>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5-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End w:id="65"/>
    <w:bookmarkStart w:id="6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6"/>
    <w:bookmarkStart w:id="96" w:name="references"/>
    <w:p>
      <w:pPr>
        <w:pStyle w:val="Heading2"/>
      </w:pPr>
      <w:r>
        <w:t xml:space="preserve">References</w:t>
      </w:r>
    </w:p>
    <w:p>
      <w:pPr>
        <w:pStyle w:val="FirstParagraph"/>
      </w:pPr>
    </w:p>
    <w:bookmarkStart w:id="95" w:name="refs"/>
    <w:bookmarkStart w:id="6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7"/>
    <w:bookmarkStart w:id="6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8"/>
    <w:bookmarkStart w:id="6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9"/>
    <w:bookmarkStart w:id="7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0"/>
    <w:bookmarkStart w:id="7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1"/>
    <w:bookmarkStart w:id="7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2"/>
    <w:bookmarkStart w:id="7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3"/>
    <w:bookmarkStart w:id="7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4"/>
    <w:bookmarkStart w:id="7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5"/>
    <w:bookmarkStart w:id="7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6"/>
    <w:bookmarkStart w:id="7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7"/>
    <w:bookmarkStart w:id="7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8"/>
    <w:bookmarkStart w:id="7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9"/>
    <w:bookmarkStart w:id="8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0"/>
    <w:bookmarkStart w:id="8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1"/>
    <w:bookmarkStart w:id="8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2"/>
    <w:bookmarkStart w:id="8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3"/>
    <w:bookmarkStart w:id="8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4"/>
    <w:bookmarkStart w:id="8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5"/>
    <w:bookmarkStart w:id="8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6"/>
    <w:bookmarkStart w:id="8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7"/>
    <w:bookmarkStart w:id="8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8"/>
    <w:bookmarkStart w:id="8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9"/>
    <w:bookmarkStart w:id="9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0"/>
    <w:bookmarkStart w:id="9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1"/>
    <w:bookmarkStart w:id="9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2"/>
    <w:bookmarkStart w:id="9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3"/>
    <w:bookmarkStart w:id="9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4"/>
    <w:bookmarkEnd w:id="95"/>
    <w:p>
      <w:pPr>
        <w:pStyle w:val="BodyText"/>
      </w:pPr>
    </w:p>
    <w:bookmarkEnd w:id="96"/>
    <w:bookmarkStart w:id="112" w:name="supplemental-results-and-figures"/>
    <w:p>
      <w:pPr>
        <w:pStyle w:val="Heading2"/>
      </w:pPr>
      <w:r>
        <w:t xml:space="preserve">Supplemental Results and Figures</w:t>
      </w:r>
    </w:p>
    <w:bookmarkStart w:id="10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0" w:name="fig-s1"/>
          <w:p>
            <w:pPr>
              <w:pStyle w:val="Figure"/>
              <w:jc w:val="center"/>
            </w:pPr>
            <w:r>
              <w:drawing>
                <wp:inline>
                  <wp:extent cx="6680200" cy="4647095"/>
                  <wp:effectExtent b="0" l="0" r="0" t="0"/>
                  <wp:docPr descr="" title="" id="98" name="Picture"/>
                  <a:graphic>
                    <a:graphicData uri="http://schemas.openxmlformats.org/drawingml/2006/picture">
                      <pic:pic>
                        <pic:nvPicPr>
                          <pic:cNvPr descr="ms_files/figure-docx/fig-s1-1.png" id="99" name="Picture"/>
                          <pic:cNvPicPr>
                            <a:picLocks noChangeArrowheads="1" noChangeAspect="1"/>
                          </pic:cNvPicPr>
                        </pic:nvPicPr>
                        <pic:blipFill>
                          <a:blip r:embed="rId9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be1b04a-bdb8-4d73-ac91-3456157fcb82"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be1b04a-bdb8-4d73-ac91-3456157fcb82"/>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0.7244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0.0587</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0.1904</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-0.0018</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0.0658</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0.4419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0.1990</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0.4009</w:t>
            </w:r>
          </w:p>
        </w:tc>
      </w:tr>
    </w:tbl>
    <w:bookmarkEnd w:id="101"/>
    <w:bookmarkStart w:id="10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5" w:name="fig-s3"/>
          <w:p>
            <w:pPr>
              <w:pStyle w:val="Figure"/>
              <w:jc w:val="center"/>
            </w:pPr>
            <w:r>
              <w:drawing>
                <wp:inline>
                  <wp:extent cx="6680200" cy="2379821"/>
                  <wp:effectExtent b="0" l="0" r="0" t="0"/>
                  <wp:docPr descr="" title="" id="103" name="Picture"/>
                  <a:graphic>
                    <a:graphicData uri="http://schemas.openxmlformats.org/drawingml/2006/picture">
                      <pic:pic>
                        <pic:nvPicPr>
                          <pic:cNvPr descr="ms_files/figure-docx/fig-s3-1.png" id="104" name="Picture"/>
                          <pic:cNvPicPr>
                            <a:picLocks noChangeArrowheads="1" noChangeAspect="1"/>
                          </pic:cNvPicPr>
                        </pic:nvPicPr>
                        <pic:blipFill>
                          <a:blip r:embed="rId10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5"/>
        </w:tc>
      </w:tr>
    </w:tbl>
    <w:bookmarkEnd w:id="106"/>
    <w:bookmarkStart w:id="11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0" w:name="fig-s2"/>
          <w:p>
            <w:pPr>
              <w:pStyle w:val="Figure"/>
              <w:jc w:val="center"/>
            </w:pPr>
            <w:r>
              <w:drawing>
                <wp:inline>
                  <wp:extent cx="6680200" cy="2788257"/>
                  <wp:effectExtent b="0" l="0" r="0" t="0"/>
                  <wp:docPr descr="" title="" id="108" name="Picture"/>
                  <a:graphic>
                    <a:graphicData uri="http://schemas.openxmlformats.org/drawingml/2006/picture">
                      <pic:pic>
                        <pic:nvPicPr>
                          <pic:cNvPr descr="ms_files/figure-docx/fig-s2-1.png" id="109" name="Picture"/>
                          <pic:cNvPicPr>
                            <a:picLocks noChangeArrowheads="1" noChangeAspect="1"/>
                          </pic:cNvPicPr>
                        </pic:nvPicPr>
                        <pic:blipFill>
                          <a:blip r:embed="rId10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0"/>
        </w:tc>
      </w:tr>
    </w:tbl>
    <w:bookmarkEnd w:id="111"/>
    <w:bookmarkEnd w:id="112"/>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2023-04-01T21:14:38Z</dcterms:created>
  <dcterms:modified xsi:type="dcterms:W3CDTF">2023-04-01T21:14:38Z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